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A7AD2C" w14:textId="77777777" w:rsidR="00872CBF" w:rsidRPr="00026CB1" w:rsidRDefault="00D67AD3" w:rsidP="00053CCE">
      <w:pPr>
        <w:jc w:val="both"/>
        <w:rPr>
          <w:rFonts w:ascii="American Typewriter" w:hAnsi="American Typewriter"/>
          <w:b/>
          <w:sz w:val="36"/>
          <w:szCs w:val="36"/>
        </w:rPr>
      </w:pPr>
      <w:r w:rsidRPr="00026CB1">
        <w:rPr>
          <w:rFonts w:ascii="American Typewriter" w:hAnsi="American Typewriter"/>
          <w:b/>
          <w:sz w:val="36"/>
          <w:szCs w:val="36"/>
        </w:rPr>
        <w:t>A Plan For Disciple Making</w:t>
      </w:r>
    </w:p>
    <w:p w14:paraId="4BAB3FA9" w14:textId="77777777" w:rsidR="00026CB1" w:rsidRPr="00A250C0" w:rsidRDefault="00026CB1" w:rsidP="00053CCE">
      <w:pPr>
        <w:jc w:val="both"/>
        <w:rPr>
          <w:rFonts w:ascii="American Typewriter" w:hAnsi="American Typewriter"/>
          <w:b/>
        </w:rPr>
      </w:pPr>
      <w:r>
        <w:rPr>
          <w:rFonts w:ascii="American Typewriter" w:hAnsi="American Typewriter"/>
          <w:b/>
        </w:rPr>
        <w:t>Matthew 28:18-20; Ephesians 4:12-16</w:t>
      </w:r>
    </w:p>
    <w:p w14:paraId="03B60599" w14:textId="77777777" w:rsidR="00D67AD3" w:rsidRPr="00A250C0" w:rsidRDefault="00D67AD3" w:rsidP="00053CCE">
      <w:pPr>
        <w:jc w:val="both"/>
        <w:rPr>
          <w:rFonts w:ascii="American Typewriter" w:hAnsi="American Typewriter"/>
        </w:rPr>
      </w:pPr>
    </w:p>
    <w:p w14:paraId="790171D4" w14:textId="77777777" w:rsidR="00D67AD3" w:rsidRPr="00A250C0" w:rsidRDefault="00D67AD3" w:rsidP="00053CCE">
      <w:pPr>
        <w:jc w:val="both"/>
        <w:rPr>
          <w:rFonts w:ascii="American Typewriter" w:hAnsi="American Typewriter"/>
        </w:rPr>
      </w:pPr>
      <w:r w:rsidRPr="00A250C0">
        <w:rPr>
          <w:rFonts w:ascii="American Typewriter" w:hAnsi="American Typewriter"/>
          <w:b/>
        </w:rPr>
        <w:t>Purpose:</w:t>
      </w:r>
      <w:r w:rsidRPr="00A250C0">
        <w:rPr>
          <w:rFonts w:ascii="American Typewriter" w:hAnsi="American Typewriter"/>
        </w:rPr>
        <w:t xml:space="preserve"> The purpose for disciple making is to equip the saints to advance the Kingdom of God by committing themselves </w:t>
      </w:r>
      <w:r w:rsidR="00C1712E" w:rsidRPr="00A250C0">
        <w:rPr>
          <w:rFonts w:ascii="American Typewriter" w:hAnsi="American Typewriter"/>
        </w:rPr>
        <w:t>to be taught to go out and make disciples for the Kingdom of God</w:t>
      </w:r>
      <w:r w:rsidRPr="00A250C0">
        <w:rPr>
          <w:rFonts w:ascii="American Typewriter" w:hAnsi="American Typewriter"/>
        </w:rPr>
        <w:t>.</w:t>
      </w:r>
    </w:p>
    <w:p w14:paraId="4778DB82" w14:textId="77777777" w:rsidR="00D67AD3" w:rsidRPr="00A250C0" w:rsidRDefault="00D67AD3" w:rsidP="00053CCE">
      <w:pPr>
        <w:jc w:val="both"/>
        <w:rPr>
          <w:rFonts w:ascii="American Typewriter" w:hAnsi="American Typewriter"/>
        </w:rPr>
      </w:pPr>
    </w:p>
    <w:p w14:paraId="0289F00F" w14:textId="77777777" w:rsidR="00D67AD3" w:rsidRPr="00A250C0" w:rsidRDefault="00D67AD3" w:rsidP="00053CCE">
      <w:pPr>
        <w:jc w:val="both"/>
        <w:rPr>
          <w:rFonts w:ascii="American Typewriter" w:hAnsi="American Typewriter"/>
        </w:rPr>
      </w:pPr>
      <w:r w:rsidRPr="00A250C0">
        <w:rPr>
          <w:rFonts w:ascii="American Typewriter" w:hAnsi="American Typewriter"/>
          <w:b/>
        </w:rPr>
        <w:t>The Focus:</w:t>
      </w:r>
      <w:r w:rsidRPr="00A250C0">
        <w:rPr>
          <w:rFonts w:ascii="American Typewriter" w:hAnsi="American Typewriter"/>
        </w:rPr>
        <w:t xml:space="preserve"> The foc</w:t>
      </w:r>
      <w:r w:rsidR="00053CCE">
        <w:rPr>
          <w:rFonts w:ascii="American Typewriter" w:hAnsi="American Typewriter"/>
        </w:rPr>
        <w:t>us is on to lead new converts</w:t>
      </w:r>
      <w:r w:rsidRPr="00A250C0">
        <w:rPr>
          <w:rFonts w:ascii="American Typewriter" w:hAnsi="American Typewriter"/>
        </w:rPr>
        <w:t xml:space="preserve"> </w:t>
      </w:r>
      <w:r w:rsidR="00053CCE">
        <w:rPr>
          <w:rFonts w:ascii="American Typewriter" w:hAnsi="American Typewriter"/>
        </w:rPr>
        <w:t xml:space="preserve">to </w:t>
      </w:r>
      <w:r w:rsidRPr="00A250C0">
        <w:rPr>
          <w:rFonts w:ascii="American Typewriter" w:hAnsi="American Typewriter"/>
        </w:rPr>
        <w:t>becom</w:t>
      </w:r>
      <w:r w:rsidR="00053CCE">
        <w:rPr>
          <w:rFonts w:ascii="American Typewriter" w:hAnsi="American Typewriter"/>
        </w:rPr>
        <w:t>e</w:t>
      </w:r>
      <w:r w:rsidRPr="00A250C0">
        <w:rPr>
          <w:rFonts w:ascii="American Typewriter" w:hAnsi="American Typewriter"/>
        </w:rPr>
        <w:t xml:space="preserve"> disciples and </w:t>
      </w:r>
      <w:r w:rsidR="00053CCE">
        <w:rPr>
          <w:rFonts w:ascii="American Typewriter" w:hAnsi="American Typewriter"/>
        </w:rPr>
        <w:t xml:space="preserve">after 3 months of Discipling, </w:t>
      </w:r>
      <w:r w:rsidR="00C1712E" w:rsidRPr="00A250C0">
        <w:rPr>
          <w:rFonts w:ascii="American Typewriter" w:hAnsi="American Typewriter"/>
        </w:rPr>
        <w:t>disciple-makers</w:t>
      </w:r>
      <w:r w:rsidRPr="00A250C0">
        <w:rPr>
          <w:rFonts w:ascii="American Typewriter" w:hAnsi="American Typewriter"/>
        </w:rPr>
        <w:t xml:space="preserve">. </w:t>
      </w:r>
      <w:proofErr w:type="gramStart"/>
      <w:r w:rsidRPr="00A250C0">
        <w:rPr>
          <w:rFonts w:ascii="American Typewriter" w:hAnsi="American Typewriter"/>
        </w:rPr>
        <w:t xml:space="preserve">In other words, </w:t>
      </w:r>
      <w:r w:rsidR="00053CCE">
        <w:rPr>
          <w:rFonts w:ascii="American Typewriter" w:hAnsi="American Typewriter"/>
        </w:rPr>
        <w:t xml:space="preserve">to </w:t>
      </w:r>
      <w:r w:rsidRPr="00A250C0">
        <w:rPr>
          <w:rFonts w:ascii="American Typewriter" w:hAnsi="American Typewriter"/>
        </w:rPr>
        <w:t>be</w:t>
      </w:r>
      <w:r w:rsidR="00C1712E" w:rsidRPr="00A250C0">
        <w:rPr>
          <w:rFonts w:ascii="American Typewriter" w:hAnsi="American Typewriter"/>
        </w:rPr>
        <w:t xml:space="preserve"> like</w:t>
      </w:r>
      <w:r w:rsidRPr="00A250C0">
        <w:rPr>
          <w:rFonts w:ascii="American Typewriter" w:hAnsi="American Typewriter"/>
        </w:rPr>
        <w:t xml:space="preserve"> the one who disciples </w:t>
      </w:r>
      <w:r w:rsidR="00053CCE">
        <w:rPr>
          <w:rFonts w:ascii="American Typewriter" w:hAnsi="American Typewriter"/>
        </w:rPr>
        <w:t>them</w:t>
      </w:r>
      <w:r w:rsidRPr="00A250C0">
        <w:rPr>
          <w:rFonts w:ascii="American Typewriter" w:hAnsi="American Typewriter"/>
        </w:rPr>
        <w:t>.</w:t>
      </w:r>
      <w:proofErr w:type="gramEnd"/>
      <w:r w:rsidR="00C1712E" w:rsidRPr="00A250C0">
        <w:rPr>
          <w:rFonts w:ascii="American Typewriter" w:hAnsi="American Typewriter"/>
        </w:rPr>
        <w:t xml:space="preserve"> </w:t>
      </w:r>
    </w:p>
    <w:p w14:paraId="00CB1D29" w14:textId="77777777" w:rsidR="00D67AD3" w:rsidRPr="00A250C0" w:rsidRDefault="00D67AD3" w:rsidP="00053CCE">
      <w:pPr>
        <w:jc w:val="both"/>
        <w:rPr>
          <w:rFonts w:ascii="American Typewriter" w:hAnsi="American Typewriter"/>
        </w:rPr>
      </w:pPr>
    </w:p>
    <w:p w14:paraId="0B2A59BC" w14:textId="77777777" w:rsidR="00D67AD3" w:rsidRPr="00A250C0" w:rsidRDefault="00D67AD3" w:rsidP="00053CCE">
      <w:pPr>
        <w:jc w:val="both"/>
        <w:rPr>
          <w:rFonts w:ascii="American Typewriter" w:hAnsi="American Typewriter"/>
          <w:b/>
        </w:rPr>
      </w:pPr>
      <w:r w:rsidRPr="00A250C0">
        <w:rPr>
          <w:rFonts w:ascii="American Typewriter" w:hAnsi="American Typewriter"/>
          <w:b/>
        </w:rPr>
        <w:t>Objective:</w:t>
      </w:r>
    </w:p>
    <w:p w14:paraId="72C12F5F" w14:textId="77777777" w:rsidR="00D67AD3" w:rsidRPr="00A250C0" w:rsidRDefault="00C1712E" w:rsidP="00053CCE">
      <w:pPr>
        <w:pStyle w:val="ListParagraph"/>
        <w:numPr>
          <w:ilvl w:val="0"/>
          <w:numId w:val="1"/>
        </w:numPr>
        <w:jc w:val="both"/>
        <w:rPr>
          <w:rFonts w:ascii="American Typewriter" w:hAnsi="American Typewriter"/>
        </w:rPr>
      </w:pPr>
      <w:r w:rsidRPr="00A250C0">
        <w:rPr>
          <w:rFonts w:ascii="American Typewriter" w:hAnsi="American Typewriter"/>
        </w:rPr>
        <w:t>B</w:t>
      </w:r>
      <w:r w:rsidR="001D7ACA" w:rsidRPr="00A250C0">
        <w:rPr>
          <w:rFonts w:ascii="American Typewriter" w:hAnsi="American Typewriter"/>
        </w:rPr>
        <w:t>ecome a disciple-make</w:t>
      </w:r>
      <w:r w:rsidR="00053CCE">
        <w:rPr>
          <w:rFonts w:ascii="American Typewriter" w:hAnsi="American Typewriter"/>
        </w:rPr>
        <w:t>r</w:t>
      </w:r>
      <w:r w:rsidR="001D7ACA" w:rsidRPr="00A250C0">
        <w:rPr>
          <w:rFonts w:ascii="American Typewriter" w:hAnsi="American Typewriter"/>
        </w:rPr>
        <w:t xml:space="preserve"> by committing</w:t>
      </w:r>
      <w:r w:rsidRPr="00A250C0">
        <w:rPr>
          <w:rFonts w:ascii="American Typewriter" w:hAnsi="American Typewriter"/>
        </w:rPr>
        <w:t xml:space="preserve"> yo</w:t>
      </w:r>
      <w:r w:rsidR="00053CCE">
        <w:rPr>
          <w:rFonts w:ascii="American Typewriter" w:hAnsi="American Typewriter"/>
        </w:rPr>
        <w:t>urself to being a disciple first</w:t>
      </w:r>
      <w:r w:rsidRPr="00A250C0">
        <w:rPr>
          <w:rFonts w:ascii="American Typewriter" w:hAnsi="American Typewriter"/>
        </w:rPr>
        <w:t>.</w:t>
      </w:r>
    </w:p>
    <w:p w14:paraId="7843316C" w14:textId="77777777" w:rsidR="00C1712E" w:rsidRPr="00A250C0" w:rsidRDefault="00C1712E" w:rsidP="00053CCE">
      <w:pPr>
        <w:pStyle w:val="ListParagraph"/>
        <w:numPr>
          <w:ilvl w:val="0"/>
          <w:numId w:val="1"/>
        </w:numPr>
        <w:jc w:val="both"/>
        <w:rPr>
          <w:rFonts w:ascii="American Typewriter" w:hAnsi="American Typewriter"/>
        </w:rPr>
      </w:pPr>
      <w:r w:rsidRPr="00A250C0">
        <w:rPr>
          <w:rFonts w:ascii="American Typewriter" w:hAnsi="American Typewriter"/>
        </w:rPr>
        <w:t xml:space="preserve">Become actively involved in walking </w:t>
      </w:r>
      <w:r w:rsidR="00053CCE">
        <w:rPr>
          <w:rFonts w:ascii="American Typewriter" w:hAnsi="American Typewriter"/>
        </w:rPr>
        <w:t>your</w:t>
      </w:r>
      <w:r w:rsidRPr="00A250C0">
        <w:rPr>
          <w:rFonts w:ascii="American Typewriter" w:hAnsi="American Typewriter"/>
        </w:rPr>
        <w:t xml:space="preserve"> community for one hour daily to be a witness for Christ.</w:t>
      </w:r>
    </w:p>
    <w:p w14:paraId="44CBED73" w14:textId="77777777" w:rsidR="00C1712E" w:rsidRPr="00A250C0" w:rsidRDefault="00C1712E" w:rsidP="00053CCE">
      <w:pPr>
        <w:pStyle w:val="ListParagraph"/>
        <w:numPr>
          <w:ilvl w:val="0"/>
          <w:numId w:val="1"/>
        </w:numPr>
        <w:jc w:val="both"/>
        <w:rPr>
          <w:rFonts w:ascii="American Typewriter" w:hAnsi="American Typewriter"/>
        </w:rPr>
      </w:pPr>
      <w:r w:rsidRPr="00A250C0">
        <w:rPr>
          <w:rFonts w:ascii="American Typewriter" w:hAnsi="American Typewriter"/>
        </w:rPr>
        <w:t xml:space="preserve">Become </w:t>
      </w:r>
      <w:r w:rsidR="00053CCE">
        <w:rPr>
          <w:rFonts w:ascii="American Typewriter" w:hAnsi="American Typewriter"/>
        </w:rPr>
        <w:t xml:space="preserve">intentionally </w:t>
      </w:r>
      <w:r w:rsidRPr="00A250C0">
        <w:rPr>
          <w:rFonts w:ascii="American Typewriter" w:hAnsi="American Typewriter"/>
        </w:rPr>
        <w:t xml:space="preserve">relational with those you received </w:t>
      </w:r>
      <w:r w:rsidR="00335FBD">
        <w:rPr>
          <w:rFonts w:ascii="American Typewriter" w:hAnsi="American Typewriter"/>
        </w:rPr>
        <w:t xml:space="preserve">their </w:t>
      </w:r>
      <w:r w:rsidRPr="00A250C0">
        <w:rPr>
          <w:rFonts w:ascii="American Typewriter" w:hAnsi="American Typewriter"/>
        </w:rPr>
        <w:t>phone numbers from</w:t>
      </w:r>
      <w:proofErr w:type="gramStart"/>
      <w:r w:rsidR="00335FBD" w:rsidRPr="00A250C0">
        <w:rPr>
          <w:rFonts w:ascii="American Typewriter" w:hAnsi="American Typewriter"/>
        </w:rPr>
        <w:t xml:space="preserve">, </w:t>
      </w:r>
      <w:r w:rsidRPr="00A250C0">
        <w:rPr>
          <w:rFonts w:ascii="American Typewriter" w:hAnsi="American Typewriter"/>
        </w:rPr>
        <w:t xml:space="preserve"> by</w:t>
      </w:r>
      <w:proofErr w:type="gramEnd"/>
      <w:r w:rsidR="00335FBD">
        <w:rPr>
          <w:rFonts w:ascii="American Typewriter" w:hAnsi="American Typewriter"/>
        </w:rPr>
        <w:t xml:space="preserve"> </w:t>
      </w:r>
      <w:r w:rsidRPr="00A250C0">
        <w:rPr>
          <w:rFonts w:ascii="American Typewriter" w:hAnsi="American Typewriter"/>
        </w:rPr>
        <w:t>giving them a weekly call and praying for their needs.</w:t>
      </w:r>
    </w:p>
    <w:p w14:paraId="5E61404C" w14:textId="77777777" w:rsidR="00C1712E" w:rsidRPr="00A250C0" w:rsidRDefault="00C1712E" w:rsidP="00053CCE">
      <w:pPr>
        <w:jc w:val="both"/>
        <w:rPr>
          <w:rFonts w:ascii="American Typewriter" w:hAnsi="American Typewriter"/>
        </w:rPr>
      </w:pPr>
    </w:p>
    <w:p w14:paraId="53EC968C" w14:textId="77777777" w:rsidR="00C1712E" w:rsidRPr="00A250C0" w:rsidRDefault="00C1712E" w:rsidP="00053CCE">
      <w:pPr>
        <w:jc w:val="both"/>
        <w:rPr>
          <w:rFonts w:ascii="American Typewriter" w:hAnsi="American Typewriter"/>
        </w:rPr>
      </w:pPr>
      <w:r w:rsidRPr="00A250C0">
        <w:rPr>
          <w:rFonts w:ascii="American Typewriter" w:hAnsi="American Typewriter"/>
          <w:b/>
        </w:rPr>
        <w:t>Summery:</w:t>
      </w:r>
      <w:r w:rsidRPr="00A250C0">
        <w:rPr>
          <w:rFonts w:ascii="American Typewriter" w:hAnsi="American Typewriter"/>
        </w:rPr>
        <w:t xml:space="preserve"> A True disciple-maker is one </w:t>
      </w:r>
      <w:r w:rsidR="001D7ACA" w:rsidRPr="00A250C0">
        <w:rPr>
          <w:rFonts w:ascii="American Typewriter" w:hAnsi="American Typewriter"/>
        </w:rPr>
        <w:t>who has been a disciple under an experienced disciple-maker and has been leased to go make d</w:t>
      </w:r>
      <w:r w:rsidR="00335FBD">
        <w:rPr>
          <w:rFonts w:ascii="American Typewriter" w:hAnsi="American Typewriter"/>
        </w:rPr>
        <w:t>isciples from everywhere in the</w:t>
      </w:r>
      <w:r w:rsidR="001D7ACA" w:rsidRPr="00A250C0">
        <w:rPr>
          <w:rFonts w:ascii="American Typewriter" w:hAnsi="American Typewriter"/>
        </w:rPr>
        <w:t xml:space="preserve"> world.  Starting first </w:t>
      </w:r>
      <w:r w:rsidR="00335FBD">
        <w:rPr>
          <w:rFonts w:ascii="American Typewriter" w:hAnsi="American Typewriter"/>
        </w:rPr>
        <w:t>with their family</w:t>
      </w:r>
      <w:r w:rsidR="001D7ACA" w:rsidRPr="00A250C0">
        <w:rPr>
          <w:rFonts w:ascii="American Typewriter" w:hAnsi="American Typewriter"/>
        </w:rPr>
        <w:t xml:space="preserve">, </w:t>
      </w:r>
      <w:r w:rsidR="00335FBD" w:rsidRPr="00A250C0">
        <w:rPr>
          <w:rFonts w:ascii="American Typewriter" w:hAnsi="American Typewriter"/>
        </w:rPr>
        <w:t>neighbors</w:t>
      </w:r>
      <w:r w:rsidR="00335FBD">
        <w:rPr>
          <w:rFonts w:ascii="American Typewriter" w:hAnsi="American Typewriter"/>
        </w:rPr>
        <w:t>,</w:t>
      </w:r>
      <w:r w:rsidR="00335FBD" w:rsidRPr="00A250C0">
        <w:rPr>
          <w:rFonts w:ascii="American Typewriter" w:hAnsi="American Typewriter"/>
        </w:rPr>
        <w:t xml:space="preserve"> </w:t>
      </w:r>
      <w:r w:rsidR="001D7ACA" w:rsidRPr="00A250C0">
        <w:rPr>
          <w:rFonts w:ascii="American Typewriter" w:hAnsi="American Typewriter"/>
        </w:rPr>
        <w:t xml:space="preserve">relatives, friends, </w:t>
      </w:r>
      <w:r w:rsidR="00335FBD" w:rsidRPr="00A250C0">
        <w:rPr>
          <w:rFonts w:ascii="American Typewriter" w:hAnsi="American Typewriter"/>
        </w:rPr>
        <w:t xml:space="preserve">and </w:t>
      </w:r>
      <w:r w:rsidR="001D7ACA" w:rsidRPr="00A250C0">
        <w:rPr>
          <w:rFonts w:ascii="American Typewriter" w:hAnsi="American Typewriter"/>
        </w:rPr>
        <w:t>co-workers.</w:t>
      </w:r>
    </w:p>
    <w:p w14:paraId="36586B20" w14:textId="77777777" w:rsidR="001D7ACA" w:rsidRPr="00A250C0" w:rsidRDefault="001D7ACA" w:rsidP="00053CCE">
      <w:pPr>
        <w:jc w:val="both"/>
        <w:rPr>
          <w:rFonts w:ascii="American Typewriter" w:hAnsi="American Typewriter"/>
        </w:rPr>
      </w:pPr>
    </w:p>
    <w:p w14:paraId="79128489" w14:textId="77777777" w:rsidR="00A250C0" w:rsidRPr="00A250C0" w:rsidRDefault="001D7ACA" w:rsidP="00053CCE">
      <w:pPr>
        <w:jc w:val="both"/>
        <w:rPr>
          <w:rFonts w:ascii="American Typewriter" w:hAnsi="American Typewriter"/>
        </w:rPr>
      </w:pPr>
      <w:r w:rsidRPr="00A250C0">
        <w:rPr>
          <w:rFonts w:ascii="American Typewriter" w:hAnsi="American Typewriter"/>
        </w:rPr>
        <w:t xml:space="preserve">What does the DNA </w:t>
      </w:r>
      <w:r w:rsidR="00A250C0" w:rsidRPr="00A250C0">
        <w:rPr>
          <w:rFonts w:ascii="American Typewriter" w:hAnsi="American Typewriter"/>
        </w:rPr>
        <w:t>of a</w:t>
      </w:r>
      <w:r w:rsidRPr="00A250C0">
        <w:rPr>
          <w:rFonts w:ascii="American Typewriter" w:hAnsi="American Typewriter"/>
        </w:rPr>
        <w:t xml:space="preserve"> disciple-maker looks like</w:t>
      </w:r>
      <w:r w:rsidR="00A250C0" w:rsidRPr="00A250C0">
        <w:rPr>
          <w:rFonts w:ascii="American Typewriter" w:hAnsi="American Typewriter"/>
        </w:rPr>
        <w:t xml:space="preserve"> and </w:t>
      </w:r>
      <w:proofErr w:type="gramStart"/>
      <w:r w:rsidR="00A250C0" w:rsidRPr="00A250C0">
        <w:rPr>
          <w:rFonts w:ascii="American Typewriter" w:hAnsi="American Typewriter"/>
        </w:rPr>
        <w:t>give</w:t>
      </w:r>
      <w:proofErr w:type="gramEnd"/>
      <w:r w:rsidR="00A250C0" w:rsidRPr="00A250C0">
        <w:rPr>
          <w:rFonts w:ascii="American Typewriter" w:hAnsi="American Typewriter"/>
        </w:rPr>
        <w:t xml:space="preserve"> an example for the disciple-makers DNA</w:t>
      </w:r>
      <w:r w:rsidR="007A1D92">
        <w:rPr>
          <w:rFonts w:ascii="American Typewriter" w:hAnsi="American Typewriter"/>
        </w:rPr>
        <w:t xml:space="preserve"> as it relates to </w:t>
      </w:r>
      <w:r w:rsidR="001B1C6D">
        <w:rPr>
          <w:rFonts w:ascii="American Typewriter" w:hAnsi="American Typewriter"/>
        </w:rPr>
        <w:t xml:space="preserve">the </w:t>
      </w:r>
      <w:proofErr w:type="spellStart"/>
      <w:r w:rsidR="001B1C6D">
        <w:rPr>
          <w:rFonts w:ascii="American Typewriter" w:hAnsi="American Typewriter"/>
        </w:rPr>
        <w:t>genitic</w:t>
      </w:r>
      <w:proofErr w:type="spellEnd"/>
      <w:r w:rsidR="001B1C6D">
        <w:rPr>
          <w:rFonts w:ascii="American Typewriter" w:hAnsi="American Typewriter"/>
        </w:rPr>
        <w:t xml:space="preserve"> functions</w:t>
      </w:r>
      <w:r w:rsidR="007A1D92">
        <w:rPr>
          <w:rFonts w:ascii="American Typewriter" w:hAnsi="American Typewriter"/>
        </w:rPr>
        <w:t xml:space="preserve"> </w:t>
      </w:r>
      <w:r w:rsidR="001B1C6D">
        <w:rPr>
          <w:rFonts w:ascii="American Typewriter" w:hAnsi="American Typewriter"/>
        </w:rPr>
        <w:t>found in the definition below</w:t>
      </w:r>
      <w:r w:rsidR="00A250C0" w:rsidRPr="00A250C0">
        <w:rPr>
          <w:rFonts w:ascii="American Typewriter" w:hAnsi="American Typewriter"/>
        </w:rPr>
        <w:t>!</w:t>
      </w:r>
    </w:p>
    <w:p w14:paraId="56737AC6" w14:textId="77777777" w:rsidR="001D7ACA" w:rsidRPr="00A250C0" w:rsidRDefault="00026CB1" w:rsidP="00053CCE">
      <w:pPr>
        <w:jc w:val="both"/>
        <w:rPr>
          <w:rFonts w:ascii="American Typewriter" w:hAnsi="American Typewriter"/>
        </w:rPr>
      </w:pPr>
      <w:r>
        <w:rPr>
          <w:rFonts w:ascii="American Typewriter" w:hAnsi="American Typewriter"/>
          <w:noProof/>
        </w:rPr>
        <w:drawing>
          <wp:anchor distT="0" distB="0" distL="114300" distR="114300" simplePos="0" relativeHeight="251658240" behindDoc="1" locked="0" layoutInCell="1" allowOverlap="1" wp14:anchorId="4749DE23" wp14:editId="77DBCE23">
            <wp:simplePos x="0" y="0"/>
            <wp:positionH relativeFrom="column">
              <wp:posOffset>6172200</wp:posOffset>
            </wp:positionH>
            <wp:positionV relativeFrom="paragraph">
              <wp:posOffset>139065</wp:posOffset>
            </wp:positionV>
            <wp:extent cx="800100" cy="1485900"/>
            <wp:effectExtent l="25400" t="25400" r="38100" b="3810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1485900"/>
                    </a:xfrm>
                    <a:prstGeom prst="rect">
                      <a:avLst/>
                    </a:prstGeom>
                    <a:noFill/>
                    <a:ln w="19050" cmpd="sng">
                      <a:solidFill>
                        <a:schemeClr val="tx1"/>
                      </a:solidFill>
                    </a:ln>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page" w:tblpX="829" w:tblpY="2824"/>
        <w:tblW w:w="10909" w:type="dxa"/>
        <w:tblLook w:val="04A0" w:firstRow="1" w:lastRow="0" w:firstColumn="1" w:lastColumn="0" w:noHBand="0" w:noVBand="1"/>
      </w:tblPr>
      <w:tblGrid>
        <w:gridCol w:w="5454"/>
        <w:gridCol w:w="5455"/>
      </w:tblGrid>
      <w:tr w:rsidR="006C27D5" w:rsidRPr="0090745D" w14:paraId="706AF9FF" w14:textId="77777777" w:rsidTr="006C27D5">
        <w:trPr>
          <w:trHeight w:val="526"/>
        </w:trPr>
        <w:tc>
          <w:tcPr>
            <w:tcW w:w="10909" w:type="dxa"/>
            <w:gridSpan w:val="2"/>
          </w:tcPr>
          <w:p w14:paraId="2739D346" w14:textId="77777777" w:rsidR="006C27D5" w:rsidRPr="0090745D" w:rsidRDefault="006C27D5" w:rsidP="006C27D5">
            <w:pPr>
              <w:jc w:val="both"/>
              <w:rPr>
                <w:rFonts w:ascii="American Typewriter" w:hAnsi="American Typewriter"/>
              </w:rPr>
            </w:pPr>
            <w:r w:rsidRPr="0090745D">
              <w:rPr>
                <w:rFonts w:ascii="American Typewriter" w:hAnsi="American Typewriter"/>
              </w:rPr>
              <w:t xml:space="preserve">Using </w:t>
            </w:r>
            <w:r>
              <w:rPr>
                <w:rFonts w:ascii="American Typewriter" w:hAnsi="American Typewriter"/>
              </w:rPr>
              <w:t xml:space="preserve">the scriptures from </w:t>
            </w:r>
            <w:r w:rsidRPr="00D46AFF">
              <w:rPr>
                <w:rFonts w:ascii="American Typewriter" w:hAnsi="American Typewriter"/>
                <w:b/>
              </w:rPr>
              <w:t>Ephesians 4:12-16 and Matthew 28:19-20</w:t>
            </w:r>
            <w:r>
              <w:rPr>
                <w:rFonts w:ascii="American Typewriter" w:hAnsi="American Typewriter"/>
              </w:rPr>
              <w:t>. Fill-in the blank spaces under the disciple’s traits (Left Column) with a corresponding trait matching or coming near to the DNA traits (Right Column) found in the two scriptures provided above. The DNA traits were identified in the definition of DNA, which should be a comparison to the traits you find in the scriptures.</w:t>
            </w:r>
          </w:p>
        </w:tc>
      </w:tr>
      <w:tr w:rsidR="006C27D5" w14:paraId="31CE1F43" w14:textId="77777777" w:rsidTr="006C27D5">
        <w:trPr>
          <w:trHeight w:val="548"/>
        </w:trPr>
        <w:tc>
          <w:tcPr>
            <w:tcW w:w="5454" w:type="dxa"/>
          </w:tcPr>
          <w:p w14:paraId="5305961C" w14:textId="77777777" w:rsidR="006C27D5" w:rsidRDefault="006C27D5" w:rsidP="006C27D5">
            <w:pPr>
              <w:jc w:val="both"/>
              <w:rPr>
                <w:rFonts w:ascii="American Typewriter" w:hAnsi="American Typewriter"/>
              </w:rPr>
            </w:pPr>
            <w:r w:rsidRPr="007A1D92">
              <w:rPr>
                <w:rFonts w:ascii="American Typewriter" w:hAnsi="American Typewriter"/>
                <w:b/>
              </w:rPr>
              <w:t>Disciple</w:t>
            </w:r>
          </w:p>
        </w:tc>
        <w:tc>
          <w:tcPr>
            <w:tcW w:w="5455" w:type="dxa"/>
          </w:tcPr>
          <w:p w14:paraId="185C8E5C" w14:textId="77777777" w:rsidR="006C27D5" w:rsidRDefault="006C27D5" w:rsidP="006C27D5">
            <w:pPr>
              <w:jc w:val="both"/>
              <w:rPr>
                <w:rFonts w:ascii="American Typewriter" w:hAnsi="American Typewriter"/>
              </w:rPr>
            </w:pPr>
            <w:r w:rsidRPr="007A1D92">
              <w:rPr>
                <w:rFonts w:ascii="American Typewriter" w:hAnsi="American Typewriter"/>
                <w:b/>
              </w:rPr>
              <w:t>DNA</w:t>
            </w:r>
          </w:p>
        </w:tc>
      </w:tr>
      <w:tr w:rsidR="006C27D5" w14:paraId="49B8FB8C" w14:textId="77777777" w:rsidTr="006C27D5">
        <w:trPr>
          <w:trHeight w:val="504"/>
        </w:trPr>
        <w:tc>
          <w:tcPr>
            <w:tcW w:w="5454" w:type="dxa"/>
          </w:tcPr>
          <w:p w14:paraId="4B921DE3" w14:textId="77777777" w:rsidR="006C27D5" w:rsidRDefault="006C27D5" w:rsidP="006C27D5">
            <w:pPr>
              <w:jc w:val="both"/>
              <w:rPr>
                <w:rFonts w:ascii="American Typewriter" w:hAnsi="American Typewriter"/>
              </w:rPr>
            </w:pPr>
          </w:p>
        </w:tc>
        <w:tc>
          <w:tcPr>
            <w:tcW w:w="5455" w:type="dxa"/>
          </w:tcPr>
          <w:p w14:paraId="3F91716B" w14:textId="77777777" w:rsidR="006C27D5" w:rsidRDefault="006C27D5" w:rsidP="006C27D5">
            <w:pPr>
              <w:jc w:val="both"/>
              <w:rPr>
                <w:rFonts w:ascii="American Typewriter" w:hAnsi="American Typewriter"/>
              </w:rPr>
            </w:pPr>
            <w:r>
              <w:rPr>
                <w:rFonts w:ascii="American Typewriter" w:hAnsi="American Typewriter"/>
              </w:rPr>
              <w:t>Growth</w:t>
            </w:r>
          </w:p>
        </w:tc>
      </w:tr>
      <w:tr w:rsidR="006C27D5" w14:paraId="662B9A31" w14:textId="77777777" w:rsidTr="006C27D5">
        <w:trPr>
          <w:trHeight w:val="526"/>
        </w:trPr>
        <w:tc>
          <w:tcPr>
            <w:tcW w:w="5454" w:type="dxa"/>
          </w:tcPr>
          <w:p w14:paraId="5897165B" w14:textId="77777777" w:rsidR="006C27D5" w:rsidRDefault="006C27D5" w:rsidP="006C27D5">
            <w:pPr>
              <w:jc w:val="both"/>
              <w:rPr>
                <w:rFonts w:ascii="American Typewriter" w:hAnsi="American Typewriter"/>
              </w:rPr>
            </w:pPr>
          </w:p>
        </w:tc>
        <w:tc>
          <w:tcPr>
            <w:tcW w:w="5455" w:type="dxa"/>
          </w:tcPr>
          <w:p w14:paraId="37417B7F" w14:textId="77777777" w:rsidR="006C27D5" w:rsidRDefault="006C27D5" w:rsidP="006C27D5">
            <w:pPr>
              <w:jc w:val="both"/>
              <w:rPr>
                <w:rFonts w:ascii="American Typewriter" w:hAnsi="American Typewriter"/>
              </w:rPr>
            </w:pPr>
            <w:r>
              <w:rPr>
                <w:rFonts w:ascii="American Typewriter" w:hAnsi="American Typewriter"/>
              </w:rPr>
              <w:t>Development</w:t>
            </w:r>
          </w:p>
        </w:tc>
      </w:tr>
      <w:tr w:rsidR="006C27D5" w14:paraId="2A02E96D" w14:textId="77777777" w:rsidTr="006C27D5">
        <w:trPr>
          <w:trHeight w:val="526"/>
        </w:trPr>
        <w:tc>
          <w:tcPr>
            <w:tcW w:w="5454" w:type="dxa"/>
          </w:tcPr>
          <w:p w14:paraId="31C72896" w14:textId="77777777" w:rsidR="006C27D5" w:rsidRDefault="006C27D5" w:rsidP="006C27D5">
            <w:pPr>
              <w:jc w:val="both"/>
              <w:rPr>
                <w:rFonts w:ascii="American Typewriter" w:hAnsi="American Typewriter"/>
              </w:rPr>
            </w:pPr>
          </w:p>
        </w:tc>
        <w:tc>
          <w:tcPr>
            <w:tcW w:w="5455" w:type="dxa"/>
          </w:tcPr>
          <w:p w14:paraId="406CD3B7" w14:textId="77777777" w:rsidR="006C27D5" w:rsidRDefault="006C27D5" w:rsidP="006C27D5">
            <w:pPr>
              <w:jc w:val="both"/>
              <w:rPr>
                <w:rFonts w:ascii="American Typewriter" w:hAnsi="American Typewriter"/>
              </w:rPr>
            </w:pPr>
            <w:r>
              <w:rPr>
                <w:rFonts w:ascii="American Typewriter" w:hAnsi="American Typewriter"/>
              </w:rPr>
              <w:t>Functioning</w:t>
            </w:r>
          </w:p>
        </w:tc>
      </w:tr>
      <w:tr w:rsidR="006C27D5" w14:paraId="38B9A3A9" w14:textId="77777777" w:rsidTr="006C27D5">
        <w:trPr>
          <w:trHeight w:val="548"/>
        </w:trPr>
        <w:tc>
          <w:tcPr>
            <w:tcW w:w="5454" w:type="dxa"/>
          </w:tcPr>
          <w:p w14:paraId="4CC1BB2F" w14:textId="77777777" w:rsidR="006C27D5" w:rsidRDefault="006C27D5" w:rsidP="006C27D5">
            <w:pPr>
              <w:jc w:val="both"/>
              <w:rPr>
                <w:rFonts w:ascii="American Typewriter" w:hAnsi="American Typewriter"/>
              </w:rPr>
            </w:pPr>
          </w:p>
        </w:tc>
        <w:tc>
          <w:tcPr>
            <w:tcW w:w="5455" w:type="dxa"/>
          </w:tcPr>
          <w:p w14:paraId="3F36E9F1" w14:textId="77777777" w:rsidR="006C27D5" w:rsidRDefault="006C27D5" w:rsidP="006C27D5">
            <w:pPr>
              <w:jc w:val="both"/>
              <w:rPr>
                <w:rFonts w:ascii="American Typewriter" w:hAnsi="American Typewriter"/>
              </w:rPr>
            </w:pPr>
            <w:r>
              <w:rPr>
                <w:rFonts w:ascii="American Typewriter" w:hAnsi="American Typewriter"/>
              </w:rPr>
              <w:t>Reproduction</w:t>
            </w:r>
          </w:p>
        </w:tc>
      </w:tr>
    </w:tbl>
    <w:p w14:paraId="44C84D75" w14:textId="77777777" w:rsidR="00A250C0" w:rsidRPr="00A250C0" w:rsidRDefault="00A250C0" w:rsidP="00053CCE">
      <w:pPr>
        <w:jc w:val="both"/>
        <w:rPr>
          <w:rFonts w:ascii="American Typewriter" w:eastAsia="Times New Roman" w:hAnsi="American Typewriter" w:cs="Times New Roman"/>
        </w:rPr>
      </w:pPr>
      <w:r w:rsidRPr="00A250C0">
        <w:rPr>
          <w:rFonts w:ascii="American Typewriter" w:eastAsia="Times New Roman" w:hAnsi="American Typewriter" w:cs="Times New Roman"/>
          <w:b/>
          <w:bCs/>
          <w:shd w:val="clear" w:color="auto" w:fill="FFFFFF"/>
        </w:rPr>
        <w:t>Deoxyribonucleic acid</w:t>
      </w:r>
      <w:r w:rsidRPr="00A250C0">
        <w:rPr>
          <w:rFonts w:ascii="American Typewriter" w:eastAsia="Times New Roman" w:hAnsi="American Typewriter" w:cs="Times New Roman"/>
          <w:shd w:val="clear" w:color="auto" w:fill="FFFFFF"/>
        </w:rPr>
        <w:t> (</w:t>
      </w:r>
      <w:hyperlink r:id="rId7" w:tooltip="Help:IPA/English" w:history="1">
        <w:r w:rsidRPr="00A250C0">
          <w:rPr>
            <w:rFonts w:ascii="American Typewriter" w:eastAsia="Times New Roman" w:hAnsi="American Typewriter" w:cs="Times New Roman"/>
            <w:u w:val="single"/>
            <w:shd w:val="clear" w:color="auto" w:fill="FFFFFF"/>
          </w:rPr>
          <w:t>/</w:t>
        </w:r>
        <w:proofErr w:type="spellStart"/>
        <w:r w:rsidRPr="00A250C0">
          <w:rPr>
            <w:rFonts w:ascii="American Typewriter" w:eastAsia="Times New Roman" w:hAnsi="American Typewriter" w:cs="Times New Roman"/>
            <w:u w:val="single"/>
            <w:shd w:val="clear" w:color="auto" w:fill="FFFFFF"/>
          </w:rPr>
          <w:t>di</w:t>
        </w:r>
        <w:r w:rsidRPr="00A250C0">
          <w:rPr>
            <w:rFonts w:ascii="Times New Roman" w:eastAsia="Times New Roman" w:hAnsi="Times New Roman" w:cs="Times New Roman"/>
            <w:u w:val="single"/>
            <w:shd w:val="clear" w:color="auto" w:fill="FFFFFF"/>
          </w:rPr>
          <w:t>ˈɒ</w:t>
        </w:r>
        <w:r w:rsidRPr="00A250C0">
          <w:rPr>
            <w:rFonts w:ascii="American Typewriter" w:eastAsia="Times New Roman" w:hAnsi="American Typewriter" w:cs="Times New Roman"/>
            <w:u w:val="single"/>
            <w:shd w:val="clear" w:color="auto" w:fill="FFFFFF"/>
          </w:rPr>
          <w:t>ks</w:t>
        </w:r>
        <w:r w:rsidRPr="00A250C0">
          <w:rPr>
            <w:rFonts w:ascii="Times New Roman" w:eastAsia="Times New Roman" w:hAnsi="Times New Roman" w:cs="Times New Roman"/>
            <w:u w:val="single"/>
            <w:shd w:val="clear" w:color="auto" w:fill="FFFFFF"/>
          </w:rPr>
          <w:t>ɪ</w:t>
        </w:r>
        <w:r w:rsidRPr="00A250C0">
          <w:rPr>
            <w:rFonts w:ascii="American Typewriter" w:eastAsia="Times New Roman" w:hAnsi="American Typewriter" w:cs="Times New Roman"/>
            <w:u w:val="single"/>
            <w:shd w:val="clear" w:color="auto" w:fill="FFFFFF"/>
          </w:rPr>
          <w:t>ra</w:t>
        </w:r>
        <w:r w:rsidRPr="00A250C0">
          <w:rPr>
            <w:rFonts w:ascii="Times New Roman" w:eastAsia="Times New Roman" w:hAnsi="Times New Roman" w:cs="Times New Roman"/>
            <w:u w:val="single"/>
            <w:shd w:val="clear" w:color="auto" w:fill="FFFFFF"/>
          </w:rPr>
          <w:t>ɪ</w:t>
        </w:r>
        <w:r w:rsidRPr="00A250C0">
          <w:rPr>
            <w:rFonts w:ascii="American Typewriter" w:eastAsia="Times New Roman" w:hAnsi="American Typewriter" w:cs="Times New Roman"/>
            <w:u w:val="single"/>
            <w:shd w:val="clear" w:color="auto" w:fill="FFFFFF"/>
          </w:rPr>
          <w:t>bo</w:t>
        </w:r>
        <w:r w:rsidRPr="00A250C0">
          <w:rPr>
            <w:rFonts w:ascii="Times New Roman" w:eastAsia="Times New Roman" w:hAnsi="Times New Roman" w:cs="Times New Roman"/>
            <w:u w:val="single"/>
            <w:shd w:val="clear" w:color="auto" w:fill="FFFFFF"/>
          </w:rPr>
          <w:t>ʊ</w:t>
        </w:r>
        <w:r w:rsidRPr="00A250C0">
          <w:rPr>
            <w:rFonts w:ascii="American Typewriter" w:eastAsia="Times New Roman" w:hAnsi="American Typewriter" w:cs="Times New Roman"/>
            <w:u w:val="single"/>
            <w:shd w:val="clear" w:color="auto" w:fill="FFFFFF"/>
          </w:rPr>
          <w:t>nju</w:t>
        </w:r>
        <w:r w:rsidRPr="00A250C0">
          <w:rPr>
            <w:rFonts w:ascii="Times New Roman" w:eastAsia="Times New Roman" w:hAnsi="Times New Roman" w:cs="Times New Roman"/>
            <w:u w:val="single"/>
            <w:shd w:val="clear" w:color="auto" w:fill="FFFFFF"/>
          </w:rPr>
          <w:t>ː</w:t>
        </w:r>
        <w:r w:rsidRPr="00A250C0">
          <w:rPr>
            <w:rFonts w:ascii="American Typewriter" w:eastAsia="Times New Roman" w:hAnsi="American Typewriter" w:cs="Times New Roman"/>
            <w:u w:val="single"/>
            <w:shd w:val="clear" w:color="auto" w:fill="FFFFFF"/>
          </w:rPr>
          <w:t>kli</w:t>
        </w:r>
        <w:r w:rsidRPr="00A250C0">
          <w:rPr>
            <w:rFonts w:ascii="Times New Roman" w:eastAsia="Times New Roman" w:hAnsi="Times New Roman" w:cs="Times New Roman"/>
            <w:u w:val="single"/>
            <w:shd w:val="clear" w:color="auto" w:fill="FFFFFF"/>
          </w:rPr>
          <w:t>ːɪ</w:t>
        </w:r>
        <w:r w:rsidRPr="00A250C0">
          <w:rPr>
            <w:rFonts w:ascii="American Typewriter" w:eastAsia="Times New Roman" w:hAnsi="American Typewriter" w:cs="Times New Roman"/>
            <w:u w:val="single"/>
            <w:shd w:val="clear" w:color="auto" w:fill="FFFFFF"/>
          </w:rPr>
          <w:t>k</w:t>
        </w:r>
        <w:proofErr w:type="spellEnd"/>
        <w:r w:rsidRPr="00A250C0">
          <w:rPr>
            <w:rFonts w:ascii="American Typewriter" w:eastAsia="Times New Roman" w:hAnsi="American Typewriter" w:cs="Times New Roman"/>
            <w:u w:val="single"/>
            <w:shd w:val="clear" w:color="auto" w:fill="FFFFFF"/>
          </w:rPr>
          <w:t>, -</w:t>
        </w:r>
        <w:proofErr w:type="spellStart"/>
        <w:r w:rsidRPr="00A250C0">
          <w:rPr>
            <w:rFonts w:ascii="American Typewriter" w:eastAsia="Times New Roman" w:hAnsi="American Typewriter" w:cs="Times New Roman"/>
            <w:u w:val="single"/>
            <w:shd w:val="clear" w:color="auto" w:fill="FFFFFF"/>
          </w:rPr>
          <w:t>kle</w:t>
        </w:r>
        <w:r w:rsidRPr="00A250C0">
          <w:rPr>
            <w:rFonts w:ascii="Times New Roman" w:eastAsia="Times New Roman" w:hAnsi="Times New Roman" w:cs="Times New Roman"/>
            <w:u w:val="single"/>
            <w:shd w:val="clear" w:color="auto" w:fill="FFFFFF"/>
          </w:rPr>
          <w:t>ɪ</w:t>
        </w:r>
        <w:proofErr w:type="spellEnd"/>
        <w:r w:rsidRPr="00A250C0">
          <w:rPr>
            <w:rFonts w:ascii="American Typewriter" w:eastAsia="Times New Roman" w:hAnsi="American Typewriter" w:cs="Times New Roman"/>
            <w:u w:val="single"/>
            <w:shd w:val="clear" w:color="auto" w:fill="FFFFFF"/>
          </w:rPr>
          <w:t>-/</w:t>
        </w:r>
      </w:hyperlink>
      <w:r w:rsidRPr="00A250C0">
        <w:rPr>
          <w:rFonts w:ascii="American Typewriter" w:eastAsia="Times New Roman" w:hAnsi="American Typewriter" w:cs="Times New Roman"/>
          <w:shd w:val="clear" w:color="auto" w:fill="FFFFFF"/>
        </w:rPr>
        <w:t> (</w:t>
      </w:r>
      <w:hyperlink r:id="rId8" w:tooltip="En-us-Deoxyribonucleic acid.ogg" w:history="1">
        <w:r w:rsidRPr="00A250C0">
          <w:rPr>
            <w:rFonts w:ascii="American Typewriter" w:eastAsia="Times New Roman" w:hAnsi="American Typewriter" w:cs="Times New Roman"/>
            <w:shd w:val="clear" w:color="auto" w:fill="FFFFFF"/>
          </w:rPr>
          <w:t>listen</w:t>
        </w:r>
      </w:hyperlink>
      <w:r w:rsidRPr="00A250C0">
        <w:rPr>
          <w:rFonts w:ascii="American Typewriter" w:eastAsia="Times New Roman" w:hAnsi="American Typewriter" w:cs="Times New Roman"/>
          <w:shd w:val="clear" w:color="auto" w:fill="FFFFFF"/>
        </w:rPr>
        <w:t>); </w:t>
      </w:r>
      <w:r w:rsidRPr="00A250C0">
        <w:rPr>
          <w:rFonts w:ascii="American Typewriter" w:eastAsia="Times New Roman" w:hAnsi="American Typewriter" w:cs="Times New Roman"/>
          <w:b/>
          <w:bCs/>
          <w:shd w:val="clear" w:color="auto" w:fill="FFFFFF"/>
        </w:rPr>
        <w:t>DNA</w:t>
      </w:r>
      <w:r w:rsidRPr="00A250C0">
        <w:rPr>
          <w:rFonts w:ascii="American Typewriter" w:eastAsia="Times New Roman" w:hAnsi="American Typewriter" w:cs="Times New Roman"/>
          <w:shd w:val="clear" w:color="auto" w:fill="FFFFFF"/>
        </w:rPr>
        <w:t>) is a molecule composed of two chains that coil around each other to form a </w:t>
      </w:r>
      <w:hyperlink r:id="rId9" w:tooltip="Nucleic acid double helix" w:history="1">
        <w:r w:rsidRPr="00A250C0">
          <w:rPr>
            <w:rFonts w:ascii="American Typewriter" w:eastAsia="Times New Roman" w:hAnsi="American Typewriter" w:cs="Times New Roman"/>
            <w:shd w:val="clear" w:color="auto" w:fill="FFFFFF"/>
          </w:rPr>
          <w:t>double helix</w:t>
        </w:r>
      </w:hyperlink>
      <w:r w:rsidRPr="00A250C0">
        <w:rPr>
          <w:rFonts w:ascii="American Typewriter" w:eastAsia="Times New Roman" w:hAnsi="American Typewriter" w:cs="Times New Roman"/>
          <w:shd w:val="clear" w:color="auto" w:fill="FFFFFF"/>
        </w:rPr>
        <w:t> carrying the </w:t>
      </w:r>
      <w:hyperlink r:id="rId10" w:tooltip="Genetics" w:history="1">
        <w:r w:rsidRPr="00A250C0">
          <w:rPr>
            <w:rFonts w:ascii="American Typewriter" w:eastAsia="Times New Roman" w:hAnsi="American Typewriter" w:cs="Times New Roman"/>
            <w:shd w:val="clear" w:color="auto" w:fill="FFFFFF"/>
          </w:rPr>
          <w:t>genetic</w:t>
        </w:r>
      </w:hyperlink>
      <w:r w:rsidRPr="00A250C0">
        <w:rPr>
          <w:rFonts w:ascii="American Typewriter" w:eastAsia="Times New Roman" w:hAnsi="American Typewriter" w:cs="Times New Roman"/>
          <w:shd w:val="clear" w:color="auto" w:fill="FFFFFF"/>
        </w:rPr>
        <w:t xml:space="preserve"> instructions </w:t>
      </w:r>
      <w:r w:rsidRPr="00A250C0">
        <w:rPr>
          <w:rFonts w:ascii="American Typewriter" w:eastAsia="Times New Roman" w:hAnsi="American Typewriter" w:cs="Times New Roman"/>
          <w:b/>
          <w:i/>
          <w:shd w:val="clear" w:color="auto" w:fill="FFFFFF"/>
        </w:rPr>
        <w:t>used in</w:t>
      </w:r>
      <w:r w:rsidRPr="00A250C0">
        <w:rPr>
          <w:rFonts w:ascii="American Typewriter" w:eastAsia="Times New Roman" w:hAnsi="American Typewriter" w:cs="Times New Roman"/>
          <w:shd w:val="clear" w:color="auto" w:fill="FFFFFF"/>
        </w:rPr>
        <w:t xml:space="preserve"> </w:t>
      </w:r>
      <w:r w:rsidRPr="00A250C0">
        <w:rPr>
          <w:rFonts w:ascii="American Typewriter" w:eastAsia="Times New Roman" w:hAnsi="American Typewriter" w:cs="Times New Roman"/>
          <w:b/>
          <w:i/>
          <w:shd w:val="clear" w:color="auto" w:fill="FFFFFF"/>
        </w:rPr>
        <w:t>the growth, development, functioning, and </w:t>
      </w:r>
      <w:hyperlink r:id="rId11" w:tooltip="Reproduction" w:history="1">
        <w:r w:rsidRPr="00A250C0">
          <w:rPr>
            <w:rFonts w:ascii="American Typewriter" w:eastAsia="Times New Roman" w:hAnsi="American Typewriter" w:cs="Times New Roman"/>
            <w:b/>
            <w:i/>
            <w:shd w:val="clear" w:color="auto" w:fill="FFFFFF"/>
          </w:rPr>
          <w:t>reproduction</w:t>
        </w:r>
      </w:hyperlink>
      <w:r w:rsidRPr="00A250C0">
        <w:rPr>
          <w:rFonts w:ascii="American Typewriter" w:eastAsia="Times New Roman" w:hAnsi="American Typewriter" w:cs="Times New Roman"/>
          <w:b/>
          <w:i/>
          <w:shd w:val="clear" w:color="auto" w:fill="FFFFFF"/>
        </w:rPr>
        <w:t> of all known </w:t>
      </w:r>
      <w:hyperlink r:id="rId12" w:tooltip="Organism" w:history="1">
        <w:r w:rsidRPr="00A250C0">
          <w:rPr>
            <w:rFonts w:ascii="American Typewriter" w:eastAsia="Times New Roman" w:hAnsi="American Typewriter" w:cs="Times New Roman"/>
            <w:b/>
            <w:i/>
            <w:shd w:val="clear" w:color="auto" w:fill="FFFFFF"/>
          </w:rPr>
          <w:t>organisms</w:t>
        </w:r>
      </w:hyperlink>
      <w:r w:rsidRPr="00A250C0">
        <w:rPr>
          <w:rFonts w:ascii="American Typewriter" w:eastAsia="Times New Roman" w:hAnsi="American Typewriter" w:cs="Times New Roman"/>
          <w:shd w:val="clear" w:color="auto" w:fill="FFFFFF"/>
        </w:rPr>
        <w:t> and many </w:t>
      </w:r>
      <w:hyperlink r:id="rId13" w:tooltip="Virus" w:history="1">
        <w:r w:rsidRPr="00A250C0">
          <w:rPr>
            <w:rFonts w:ascii="American Typewriter" w:eastAsia="Times New Roman" w:hAnsi="American Typewriter" w:cs="Times New Roman"/>
            <w:shd w:val="clear" w:color="auto" w:fill="FFFFFF"/>
          </w:rPr>
          <w:t>viruses</w:t>
        </w:r>
      </w:hyperlink>
      <w:r w:rsidRPr="00A250C0">
        <w:rPr>
          <w:rFonts w:ascii="American Typewriter" w:eastAsia="Times New Roman" w:hAnsi="American Typewriter" w:cs="Times New Roman"/>
          <w:shd w:val="clear" w:color="auto" w:fill="FFFFFF"/>
        </w:rPr>
        <w:t>. DNA and </w:t>
      </w:r>
      <w:hyperlink r:id="rId14" w:tooltip="Ribonucleic acid" w:history="1">
        <w:r w:rsidRPr="00A250C0">
          <w:rPr>
            <w:rFonts w:ascii="American Typewriter" w:eastAsia="Times New Roman" w:hAnsi="American Typewriter" w:cs="Times New Roman"/>
            <w:shd w:val="clear" w:color="auto" w:fill="FFFFFF"/>
          </w:rPr>
          <w:t>ribonucleic acid</w:t>
        </w:r>
      </w:hyperlink>
      <w:r w:rsidRPr="00A250C0">
        <w:rPr>
          <w:rFonts w:ascii="American Typewriter" w:eastAsia="Times New Roman" w:hAnsi="American Typewriter" w:cs="Times New Roman"/>
          <w:shd w:val="clear" w:color="auto" w:fill="FFFFFF"/>
        </w:rPr>
        <w:t> (RNA) are </w:t>
      </w:r>
      <w:hyperlink r:id="rId15" w:tooltip="Nucleic acid" w:history="1">
        <w:r w:rsidRPr="00A250C0">
          <w:rPr>
            <w:rFonts w:ascii="American Typewriter" w:eastAsia="Times New Roman" w:hAnsi="American Typewriter" w:cs="Times New Roman"/>
            <w:shd w:val="clear" w:color="auto" w:fill="FFFFFF"/>
          </w:rPr>
          <w:t>nucleic acids</w:t>
        </w:r>
      </w:hyperlink>
      <w:r w:rsidRPr="00A250C0">
        <w:rPr>
          <w:rFonts w:ascii="American Typewriter" w:eastAsia="Times New Roman" w:hAnsi="American Typewriter" w:cs="Times New Roman"/>
          <w:shd w:val="clear" w:color="auto" w:fill="FFFFFF"/>
        </w:rPr>
        <w:t>; alongside </w:t>
      </w:r>
      <w:hyperlink r:id="rId16" w:tooltip="Protein" w:history="1">
        <w:r w:rsidRPr="00A250C0">
          <w:rPr>
            <w:rFonts w:ascii="American Typewriter" w:eastAsia="Times New Roman" w:hAnsi="American Typewriter" w:cs="Times New Roman"/>
            <w:shd w:val="clear" w:color="auto" w:fill="FFFFFF"/>
          </w:rPr>
          <w:t>proteins</w:t>
        </w:r>
      </w:hyperlink>
      <w:r w:rsidRPr="00A250C0">
        <w:rPr>
          <w:rFonts w:ascii="American Typewriter" w:eastAsia="Times New Roman" w:hAnsi="American Typewriter" w:cs="Times New Roman"/>
          <w:shd w:val="clear" w:color="auto" w:fill="FFFFFF"/>
        </w:rPr>
        <w:t>, </w:t>
      </w:r>
      <w:hyperlink r:id="rId17" w:tooltip="Lipids" w:history="1">
        <w:r w:rsidRPr="00A250C0">
          <w:rPr>
            <w:rFonts w:ascii="American Typewriter" w:eastAsia="Times New Roman" w:hAnsi="American Typewriter" w:cs="Times New Roman"/>
            <w:shd w:val="clear" w:color="auto" w:fill="FFFFFF"/>
          </w:rPr>
          <w:t>lipids</w:t>
        </w:r>
      </w:hyperlink>
      <w:r w:rsidRPr="00A250C0">
        <w:rPr>
          <w:rFonts w:ascii="American Typewriter" w:eastAsia="Times New Roman" w:hAnsi="American Typewriter" w:cs="Times New Roman"/>
          <w:shd w:val="clear" w:color="auto" w:fill="FFFFFF"/>
        </w:rPr>
        <w:t> and complex carbohydrates (</w:t>
      </w:r>
      <w:hyperlink r:id="rId18" w:tooltip="Polysaccharide" w:history="1">
        <w:r w:rsidRPr="00A250C0">
          <w:rPr>
            <w:rFonts w:ascii="American Typewriter" w:eastAsia="Times New Roman" w:hAnsi="American Typewriter" w:cs="Times New Roman"/>
            <w:shd w:val="clear" w:color="auto" w:fill="FFFFFF"/>
          </w:rPr>
          <w:t>polysaccharides</w:t>
        </w:r>
      </w:hyperlink>
      <w:r w:rsidRPr="00A250C0">
        <w:rPr>
          <w:rFonts w:ascii="American Typewriter" w:eastAsia="Times New Roman" w:hAnsi="American Typewriter" w:cs="Times New Roman"/>
          <w:shd w:val="clear" w:color="auto" w:fill="FFFFFF"/>
        </w:rPr>
        <w:t xml:space="preserve">), </w:t>
      </w:r>
      <w:r w:rsidRPr="007A1D92">
        <w:rPr>
          <w:rFonts w:ascii="American Typewriter" w:eastAsia="Times New Roman" w:hAnsi="American Typewriter" w:cs="Times New Roman"/>
          <w:b/>
          <w:i/>
          <w:shd w:val="clear" w:color="auto" w:fill="FFFFFF"/>
        </w:rPr>
        <w:t>nucleic acids are one of the four major types of </w:t>
      </w:r>
      <w:hyperlink r:id="rId19" w:tooltip="Macromolecule" w:history="1">
        <w:r w:rsidRPr="007A1D92">
          <w:rPr>
            <w:rFonts w:ascii="American Typewriter" w:eastAsia="Times New Roman" w:hAnsi="American Typewriter" w:cs="Times New Roman"/>
            <w:b/>
            <w:i/>
            <w:shd w:val="clear" w:color="auto" w:fill="FFFFFF"/>
          </w:rPr>
          <w:t>macromolecules</w:t>
        </w:r>
      </w:hyperlink>
      <w:r w:rsidRPr="007A1D92">
        <w:rPr>
          <w:rFonts w:ascii="American Typewriter" w:eastAsia="Times New Roman" w:hAnsi="American Typewriter" w:cs="Times New Roman"/>
          <w:b/>
          <w:i/>
          <w:shd w:val="clear" w:color="auto" w:fill="FFFFFF"/>
        </w:rPr>
        <w:t xml:space="preserve"> that are </w:t>
      </w:r>
      <w:r w:rsidRPr="007A1D92">
        <w:rPr>
          <w:rFonts w:ascii="American Typewriter" w:eastAsia="Times New Roman" w:hAnsi="American Typewriter" w:cs="Times New Roman"/>
          <w:b/>
          <w:i/>
          <w:u w:val="single"/>
          <w:shd w:val="clear" w:color="auto" w:fill="FFFFFF"/>
        </w:rPr>
        <w:t>essential for all known forms of </w:t>
      </w:r>
      <w:hyperlink r:id="rId20" w:tooltip="Life" w:history="1">
        <w:r w:rsidRPr="007A1D92">
          <w:rPr>
            <w:rFonts w:ascii="American Typewriter" w:eastAsia="Times New Roman" w:hAnsi="American Typewriter" w:cs="Times New Roman"/>
            <w:b/>
            <w:i/>
            <w:u w:val="single"/>
            <w:shd w:val="clear" w:color="auto" w:fill="FFFFFF"/>
          </w:rPr>
          <w:t>life</w:t>
        </w:r>
      </w:hyperlink>
      <w:r w:rsidRPr="007A1D92">
        <w:rPr>
          <w:rFonts w:ascii="American Typewriter" w:eastAsia="Times New Roman" w:hAnsi="American Typewriter" w:cs="Times New Roman"/>
          <w:b/>
          <w:i/>
          <w:shd w:val="clear" w:color="auto" w:fill="FFFFFF"/>
        </w:rPr>
        <w:t>.</w:t>
      </w:r>
    </w:p>
    <w:p w14:paraId="53504AC8" w14:textId="77777777" w:rsidR="00A250C0" w:rsidRDefault="00A250C0" w:rsidP="00053CCE">
      <w:pPr>
        <w:jc w:val="both"/>
        <w:rPr>
          <w:rFonts w:ascii="American Typewriter" w:hAnsi="American Typewriter"/>
        </w:rPr>
      </w:pPr>
    </w:p>
    <w:p w14:paraId="4A51CD39" w14:textId="77777777" w:rsidR="0087775A" w:rsidRDefault="0087775A" w:rsidP="00053CCE">
      <w:pPr>
        <w:jc w:val="both"/>
        <w:rPr>
          <w:rFonts w:ascii="American Typewriter" w:hAnsi="American Typewriter"/>
        </w:rPr>
      </w:pPr>
    </w:p>
    <w:p w14:paraId="3F3AD322" w14:textId="77777777" w:rsidR="007A1D92" w:rsidRDefault="007A1D92" w:rsidP="00053CCE">
      <w:pPr>
        <w:jc w:val="both"/>
        <w:rPr>
          <w:rFonts w:ascii="American Typewriter" w:hAnsi="American Typewriter"/>
        </w:rPr>
      </w:pPr>
    </w:p>
    <w:p w14:paraId="4EC28782" w14:textId="77777777" w:rsidR="00026CB1" w:rsidRDefault="00026CB1" w:rsidP="00053CCE">
      <w:pPr>
        <w:jc w:val="both"/>
        <w:rPr>
          <w:rFonts w:ascii="American Typewriter" w:hAnsi="American Typewriter"/>
        </w:rPr>
      </w:pPr>
    </w:p>
    <w:p w14:paraId="17D55CFF" w14:textId="77777777" w:rsidR="007317AC" w:rsidRDefault="007317AC" w:rsidP="00053CCE">
      <w:pPr>
        <w:jc w:val="both"/>
        <w:rPr>
          <w:rFonts w:ascii="American Typewriter" w:hAnsi="American Typewriter"/>
        </w:rPr>
      </w:pPr>
    </w:p>
    <w:p w14:paraId="6F5D6326" w14:textId="77777777" w:rsidR="007317AC" w:rsidRDefault="007317AC" w:rsidP="00053CCE">
      <w:pPr>
        <w:jc w:val="both"/>
        <w:rPr>
          <w:rFonts w:ascii="American Typewriter" w:hAnsi="American Typewriter"/>
        </w:rPr>
      </w:pPr>
    </w:p>
    <w:p w14:paraId="6CB191B4" w14:textId="77777777" w:rsidR="007317AC" w:rsidRDefault="007317AC" w:rsidP="00053CCE">
      <w:pPr>
        <w:jc w:val="both"/>
        <w:rPr>
          <w:rFonts w:ascii="American Typewriter" w:hAnsi="American Typewriter"/>
        </w:rPr>
      </w:pPr>
    </w:p>
    <w:p w14:paraId="732F8B9E" w14:textId="77777777" w:rsidR="007317AC" w:rsidRDefault="007317AC" w:rsidP="00053CCE">
      <w:pPr>
        <w:jc w:val="both"/>
        <w:rPr>
          <w:rFonts w:ascii="American Typewriter" w:hAnsi="American Typewriter"/>
        </w:rPr>
      </w:pPr>
    </w:p>
    <w:p w14:paraId="020C1587" w14:textId="77777777" w:rsidR="007317AC" w:rsidRDefault="007317AC" w:rsidP="00053CCE">
      <w:pPr>
        <w:jc w:val="both"/>
        <w:rPr>
          <w:rFonts w:ascii="American Typewriter" w:hAnsi="American Typewriter"/>
        </w:rPr>
      </w:pPr>
    </w:p>
    <w:p w14:paraId="24A28987" w14:textId="77777777" w:rsidR="007317AC" w:rsidRPr="006C27D5" w:rsidRDefault="006C27D5" w:rsidP="00053CCE">
      <w:pPr>
        <w:jc w:val="both"/>
        <w:rPr>
          <w:rFonts w:ascii="American Typewriter" w:hAnsi="American Typewriter"/>
          <w:b/>
        </w:rPr>
      </w:pPr>
      <w:r w:rsidRPr="006C27D5">
        <w:rPr>
          <w:rFonts w:ascii="American Typewriter" w:hAnsi="American Typewriter"/>
          <w:b/>
        </w:rPr>
        <w:t>Assignment</w:t>
      </w:r>
    </w:p>
    <w:p w14:paraId="0A82BD57" w14:textId="77777777" w:rsidR="007317AC" w:rsidRDefault="007317AC" w:rsidP="00053CCE">
      <w:pPr>
        <w:jc w:val="both"/>
        <w:rPr>
          <w:rFonts w:ascii="American Typewriter" w:hAnsi="American Typewriter"/>
        </w:rPr>
      </w:pPr>
    </w:p>
    <w:p w14:paraId="54A66D0C" w14:textId="77777777" w:rsidR="007317AC" w:rsidRDefault="007317AC" w:rsidP="00053CCE">
      <w:pPr>
        <w:jc w:val="both"/>
        <w:rPr>
          <w:rFonts w:ascii="American Typewriter" w:hAnsi="American Typewriter"/>
        </w:rPr>
      </w:pPr>
    </w:p>
    <w:p w14:paraId="0FB25947" w14:textId="77777777" w:rsidR="007317AC" w:rsidRDefault="007317AC" w:rsidP="00053CCE">
      <w:pPr>
        <w:jc w:val="both"/>
        <w:rPr>
          <w:rFonts w:ascii="American Typewriter" w:hAnsi="American Typewriter"/>
        </w:rPr>
      </w:pPr>
    </w:p>
    <w:p w14:paraId="4817AC32" w14:textId="77777777" w:rsidR="007317AC" w:rsidRDefault="007317AC" w:rsidP="00053CCE">
      <w:pPr>
        <w:jc w:val="both"/>
        <w:rPr>
          <w:rFonts w:ascii="American Typewriter" w:hAnsi="American Typewriter"/>
        </w:rPr>
      </w:pPr>
    </w:p>
    <w:p w14:paraId="4F35C4DE" w14:textId="77777777" w:rsidR="007317AC" w:rsidRDefault="007317AC" w:rsidP="00053CCE">
      <w:pPr>
        <w:jc w:val="both"/>
        <w:rPr>
          <w:rFonts w:ascii="American Typewriter" w:hAnsi="American Typewriter"/>
        </w:rPr>
      </w:pPr>
    </w:p>
    <w:p w14:paraId="5CCE5628" w14:textId="77777777" w:rsidR="00A17A72" w:rsidRDefault="00A17A72" w:rsidP="00053CCE">
      <w:pPr>
        <w:jc w:val="both"/>
        <w:rPr>
          <w:rFonts w:ascii="American Typewriter" w:hAnsi="American Typewriter"/>
        </w:rPr>
      </w:pPr>
    </w:p>
    <w:p w14:paraId="72CC30BE" w14:textId="77777777" w:rsidR="00A17A72" w:rsidRDefault="00A17A72" w:rsidP="00053CCE">
      <w:pPr>
        <w:jc w:val="both"/>
        <w:rPr>
          <w:rFonts w:ascii="American Typewriter" w:hAnsi="American Typewriter"/>
        </w:rPr>
      </w:pPr>
    </w:p>
    <w:p w14:paraId="1E76DEAA" w14:textId="77777777" w:rsidR="00A17A72" w:rsidRDefault="00A17A72" w:rsidP="00053CCE">
      <w:pPr>
        <w:jc w:val="both"/>
        <w:rPr>
          <w:rFonts w:ascii="American Typewriter" w:hAnsi="American Typewriter"/>
        </w:rPr>
      </w:pPr>
    </w:p>
    <w:p w14:paraId="5148DA20" w14:textId="77777777" w:rsidR="00A17A72" w:rsidRDefault="00A17A72" w:rsidP="00053CCE">
      <w:pPr>
        <w:jc w:val="both"/>
        <w:rPr>
          <w:rFonts w:ascii="American Typewriter" w:hAnsi="American Typewriter"/>
        </w:rPr>
      </w:pPr>
    </w:p>
    <w:p w14:paraId="72E4EA91" w14:textId="77777777" w:rsidR="00A17A72" w:rsidRDefault="00A17A72" w:rsidP="00053CCE">
      <w:pPr>
        <w:jc w:val="both"/>
        <w:rPr>
          <w:rFonts w:ascii="American Typewriter" w:hAnsi="American Typewriter"/>
        </w:rPr>
      </w:pPr>
    </w:p>
    <w:p w14:paraId="5307C0EC" w14:textId="77777777" w:rsidR="00A17A72" w:rsidRDefault="00A17A72" w:rsidP="00053CCE">
      <w:pPr>
        <w:jc w:val="both"/>
        <w:rPr>
          <w:rFonts w:ascii="American Typewriter" w:hAnsi="American Typewriter"/>
        </w:rPr>
      </w:pPr>
    </w:p>
    <w:p w14:paraId="6B810E80" w14:textId="77777777" w:rsidR="00A17A72" w:rsidRDefault="00A17A72" w:rsidP="00053CCE">
      <w:pPr>
        <w:jc w:val="both"/>
        <w:rPr>
          <w:rFonts w:ascii="American Typewriter" w:hAnsi="American Typewriter"/>
        </w:rPr>
      </w:pPr>
      <w:bookmarkStart w:id="0" w:name="_GoBack"/>
      <w:bookmarkEnd w:id="0"/>
    </w:p>
    <w:p w14:paraId="51162C80" w14:textId="77777777" w:rsidR="007317AC" w:rsidRDefault="007317AC" w:rsidP="00053CCE">
      <w:pPr>
        <w:jc w:val="both"/>
        <w:rPr>
          <w:rFonts w:ascii="American Typewriter" w:hAnsi="American Typewriter"/>
        </w:rPr>
      </w:pPr>
    </w:p>
    <w:p w14:paraId="5AB608D5" w14:textId="77777777" w:rsidR="00026CB1" w:rsidRDefault="00026CB1" w:rsidP="00053CCE">
      <w:pPr>
        <w:jc w:val="both"/>
        <w:rPr>
          <w:rFonts w:ascii="American Typewriter" w:hAnsi="American Typewriter"/>
        </w:rPr>
      </w:pPr>
    </w:p>
    <w:tbl>
      <w:tblPr>
        <w:tblStyle w:val="TableGrid"/>
        <w:tblpPr w:leftFromText="180" w:rightFromText="180" w:vertAnchor="page" w:horzAnchor="page" w:tblpX="829" w:tblpY="3241"/>
        <w:tblW w:w="10998" w:type="dxa"/>
        <w:tblLook w:val="04A0" w:firstRow="1" w:lastRow="0" w:firstColumn="1" w:lastColumn="0" w:noHBand="0" w:noVBand="1"/>
      </w:tblPr>
      <w:tblGrid>
        <w:gridCol w:w="5508"/>
        <w:gridCol w:w="5490"/>
      </w:tblGrid>
      <w:tr w:rsidR="006C27D5" w:rsidRPr="0090745D" w14:paraId="385C019F" w14:textId="77777777" w:rsidTr="006C27D5">
        <w:tc>
          <w:tcPr>
            <w:tcW w:w="10998" w:type="dxa"/>
            <w:gridSpan w:val="2"/>
          </w:tcPr>
          <w:p w14:paraId="147DC785" w14:textId="77777777" w:rsidR="006C27D5" w:rsidRPr="0090745D" w:rsidRDefault="006C27D5" w:rsidP="006C27D5">
            <w:pPr>
              <w:jc w:val="both"/>
              <w:rPr>
                <w:rFonts w:ascii="American Typewriter" w:hAnsi="American Typewriter"/>
              </w:rPr>
            </w:pPr>
            <w:r w:rsidRPr="0090745D">
              <w:rPr>
                <w:rFonts w:ascii="American Typewriter" w:hAnsi="American Typewriter"/>
              </w:rPr>
              <w:t xml:space="preserve">Using </w:t>
            </w:r>
            <w:r>
              <w:rPr>
                <w:rFonts w:ascii="American Typewriter" w:hAnsi="American Typewriter"/>
              </w:rPr>
              <w:t xml:space="preserve">the scriptures from </w:t>
            </w:r>
            <w:r w:rsidRPr="00D46AFF">
              <w:rPr>
                <w:rFonts w:ascii="American Typewriter" w:hAnsi="American Typewriter"/>
                <w:b/>
              </w:rPr>
              <w:t>Ephesians 4:12-16 and Matthew 28:19-20</w:t>
            </w:r>
            <w:r>
              <w:rPr>
                <w:rFonts w:ascii="American Typewriter" w:hAnsi="American Typewriter"/>
              </w:rPr>
              <w:t xml:space="preserve">. Fill-in the blank spaces under the disciple’s traits (Left Column) with a corresponding trait matching or coming near to the DNA traits (Right Column) found in the two scriptures provided above. The DNA traits were identified in the definition of DNA, which should be a comparison to the traits you find in the scriptures. </w:t>
            </w:r>
          </w:p>
        </w:tc>
      </w:tr>
      <w:tr w:rsidR="006C27D5" w14:paraId="05278BF0" w14:textId="77777777" w:rsidTr="006C27D5">
        <w:tc>
          <w:tcPr>
            <w:tcW w:w="5508" w:type="dxa"/>
          </w:tcPr>
          <w:p w14:paraId="3CB71577" w14:textId="77777777" w:rsidR="006C27D5" w:rsidRDefault="006C27D5" w:rsidP="006C27D5">
            <w:pPr>
              <w:jc w:val="both"/>
              <w:rPr>
                <w:rFonts w:ascii="American Typewriter" w:hAnsi="American Typewriter"/>
              </w:rPr>
            </w:pPr>
            <w:r w:rsidRPr="007A1D92">
              <w:rPr>
                <w:rFonts w:ascii="American Typewriter" w:hAnsi="American Typewriter"/>
                <w:b/>
              </w:rPr>
              <w:t>Disciple</w:t>
            </w:r>
            <w:r>
              <w:rPr>
                <w:rFonts w:ascii="American Typewriter" w:hAnsi="American Typewriter"/>
                <w:b/>
              </w:rPr>
              <w:t xml:space="preserve"> Characteristics</w:t>
            </w:r>
          </w:p>
        </w:tc>
        <w:tc>
          <w:tcPr>
            <w:tcW w:w="5490" w:type="dxa"/>
          </w:tcPr>
          <w:p w14:paraId="56BF54DD" w14:textId="77777777" w:rsidR="006C27D5" w:rsidRDefault="006C27D5" w:rsidP="006C27D5">
            <w:pPr>
              <w:jc w:val="both"/>
              <w:rPr>
                <w:rFonts w:ascii="American Typewriter" w:hAnsi="American Typewriter"/>
              </w:rPr>
            </w:pPr>
            <w:r w:rsidRPr="007A1D92">
              <w:rPr>
                <w:rFonts w:ascii="American Typewriter" w:hAnsi="American Typewriter"/>
                <w:b/>
              </w:rPr>
              <w:t>DNA</w:t>
            </w:r>
            <w:r>
              <w:rPr>
                <w:rFonts w:ascii="American Typewriter" w:hAnsi="American Typewriter"/>
                <w:b/>
              </w:rPr>
              <w:t xml:space="preserve"> Characteristics</w:t>
            </w:r>
          </w:p>
        </w:tc>
      </w:tr>
      <w:tr w:rsidR="006C27D5" w14:paraId="4F31C302" w14:textId="77777777" w:rsidTr="006C27D5">
        <w:tc>
          <w:tcPr>
            <w:tcW w:w="5508" w:type="dxa"/>
          </w:tcPr>
          <w:p w14:paraId="59302E02" w14:textId="77777777" w:rsidR="006C27D5" w:rsidRDefault="006C27D5" w:rsidP="006C27D5">
            <w:pPr>
              <w:jc w:val="both"/>
              <w:rPr>
                <w:rFonts w:ascii="American Typewriter" w:hAnsi="American Typewriter"/>
              </w:rPr>
            </w:pPr>
            <w:r>
              <w:rPr>
                <w:rFonts w:ascii="American Typewriter" w:hAnsi="American Typewriter"/>
              </w:rPr>
              <w:t>Eph. Perfecting the Saints v. 12</w:t>
            </w:r>
          </w:p>
        </w:tc>
        <w:tc>
          <w:tcPr>
            <w:tcW w:w="5490" w:type="dxa"/>
          </w:tcPr>
          <w:p w14:paraId="2861E8EE" w14:textId="77777777" w:rsidR="006C27D5" w:rsidRDefault="006C27D5" w:rsidP="006C27D5">
            <w:pPr>
              <w:jc w:val="both"/>
              <w:rPr>
                <w:rFonts w:ascii="American Typewriter" w:hAnsi="American Typewriter"/>
              </w:rPr>
            </w:pPr>
            <w:r>
              <w:rPr>
                <w:rFonts w:ascii="American Typewriter" w:hAnsi="American Typewriter"/>
              </w:rPr>
              <w:t>Growth</w:t>
            </w:r>
          </w:p>
        </w:tc>
      </w:tr>
      <w:tr w:rsidR="006C27D5" w14:paraId="304287F6" w14:textId="77777777" w:rsidTr="006C27D5">
        <w:tc>
          <w:tcPr>
            <w:tcW w:w="5508" w:type="dxa"/>
          </w:tcPr>
          <w:p w14:paraId="431307AE" w14:textId="77777777" w:rsidR="006C27D5" w:rsidRDefault="006C27D5" w:rsidP="006C27D5">
            <w:pPr>
              <w:jc w:val="both"/>
              <w:rPr>
                <w:rFonts w:ascii="American Typewriter" w:hAnsi="American Typewriter"/>
              </w:rPr>
            </w:pPr>
            <w:r>
              <w:rPr>
                <w:rFonts w:ascii="American Typewriter" w:hAnsi="American Typewriter"/>
              </w:rPr>
              <w:t>Matt. Teaching new disciples v. 20</w:t>
            </w:r>
          </w:p>
        </w:tc>
        <w:tc>
          <w:tcPr>
            <w:tcW w:w="5490" w:type="dxa"/>
          </w:tcPr>
          <w:p w14:paraId="4C1A83E3" w14:textId="77777777" w:rsidR="006C27D5" w:rsidRDefault="006C27D5" w:rsidP="006C27D5">
            <w:pPr>
              <w:jc w:val="both"/>
              <w:rPr>
                <w:rFonts w:ascii="American Typewriter" w:hAnsi="American Typewriter"/>
              </w:rPr>
            </w:pPr>
            <w:r>
              <w:rPr>
                <w:rFonts w:ascii="American Typewriter" w:hAnsi="American Typewriter"/>
              </w:rPr>
              <w:t>Development</w:t>
            </w:r>
          </w:p>
        </w:tc>
      </w:tr>
      <w:tr w:rsidR="006C27D5" w14:paraId="3FA2789D" w14:textId="77777777" w:rsidTr="006C27D5">
        <w:tc>
          <w:tcPr>
            <w:tcW w:w="5508" w:type="dxa"/>
          </w:tcPr>
          <w:p w14:paraId="0366C2CF" w14:textId="77777777" w:rsidR="006C27D5" w:rsidRDefault="006C27D5" w:rsidP="006C27D5">
            <w:pPr>
              <w:jc w:val="both"/>
              <w:rPr>
                <w:rFonts w:ascii="American Typewriter" w:hAnsi="American Typewriter"/>
              </w:rPr>
            </w:pPr>
            <w:r>
              <w:rPr>
                <w:rFonts w:ascii="American Typewriter" w:hAnsi="American Typewriter"/>
              </w:rPr>
              <w:t>Eph. For work of ministry v. 12</w:t>
            </w:r>
          </w:p>
        </w:tc>
        <w:tc>
          <w:tcPr>
            <w:tcW w:w="5490" w:type="dxa"/>
          </w:tcPr>
          <w:p w14:paraId="184C3BE5" w14:textId="77777777" w:rsidR="006C27D5" w:rsidRDefault="006C27D5" w:rsidP="006C27D5">
            <w:pPr>
              <w:jc w:val="both"/>
              <w:rPr>
                <w:rFonts w:ascii="American Typewriter" w:hAnsi="American Typewriter"/>
              </w:rPr>
            </w:pPr>
            <w:r>
              <w:rPr>
                <w:rFonts w:ascii="American Typewriter" w:hAnsi="American Typewriter"/>
              </w:rPr>
              <w:t>Functioning</w:t>
            </w:r>
          </w:p>
        </w:tc>
      </w:tr>
      <w:tr w:rsidR="006C27D5" w14:paraId="3254C353" w14:textId="77777777" w:rsidTr="006C27D5">
        <w:tc>
          <w:tcPr>
            <w:tcW w:w="5508" w:type="dxa"/>
          </w:tcPr>
          <w:p w14:paraId="56F9F042" w14:textId="77777777" w:rsidR="006C27D5" w:rsidRDefault="006C27D5" w:rsidP="006C27D5">
            <w:pPr>
              <w:jc w:val="both"/>
              <w:rPr>
                <w:rFonts w:ascii="American Typewriter" w:hAnsi="American Typewriter"/>
              </w:rPr>
            </w:pPr>
            <w:r>
              <w:rPr>
                <w:rFonts w:ascii="American Typewriter" w:hAnsi="American Typewriter"/>
              </w:rPr>
              <w:t>Matt. Make disciples v. 19</w:t>
            </w:r>
          </w:p>
        </w:tc>
        <w:tc>
          <w:tcPr>
            <w:tcW w:w="5490" w:type="dxa"/>
          </w:tcPr>
          <w:p w14:paraId="4D82E9EB" w14:textId="77777777" w:rsidR="006C27D5" w:rsidRDefault="006C27D5" w:rsidP="006C27D5">
            <w:pPr>
              <w:jc w:val="both"/>
              <w:rPr>
                <w:rFonts w:ascii="American Typewriter" w:hAnsi="American Typewriter"/>
              </w:rPr>
            </w:pPr>
            <w:r>
              <w:rPr>
                <w:rFonts w:ascii="American Typewriter" w:hAnsi="American Typewriter"/>
              </w:rPr>
              <w:t>Reproduction</w:t>
            </w:r>
          </w:p>
        </w:tc>
      </w:tr>
    </w:tbl>
    <w:p w14:paraId="78D610A7" w14:textId="77777777" w:rsidR="007A1D92" w:rsidRPr="00A250C0" w:rsidRDefault="007A1D92" w:rsidP="00053CCE">
      <w:pPr>
        <w:jc w:val="both"/>
        <w:rPr>
          <w:rFonts w:ascii="American Typewriter" w:hAnsi="American Typewriter"/>
        </w:rPr>
      </w:pPr>
    </w:p>
    <w:sectPr w:rsidR="007A1D92" w:rsidRPr="00A250C0" w:rsidSect="00D67A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merican Typewriter">
    <w:panose1 w:val="02090604020004020304"/>
    <w:charset w:val="00"/>
    <w:family w:val="auto"/>
    <w:pitch w:val="variable"/>
    <w:sig w:usb0="A000006F" w:usb1="00000019" w:usb2="000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B77184"/>
    <w:multiLevelType w:val="hybridMultilevel"/>
    <w:tmpl w:val="6852B2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AD3"/>
    <w:rsid w:val="00026CB1"/>
    <w:rsid w:val="00053CCE"/>
    <w:rsid w:val="001B1C6D"/>
    <w:rsid w:val="001D7ACA"/>
    <w:rsid w:val="00335FBD"/>
    <w:rsid w:val="006C27D5"/>
    <w:rsid w:val="007317AC"/>
    <w:rsid w:val="007A1D92"/>
    <w:rsid w:val="007E48A0"/>
    <w:rsid w:val="00872CBF"/>
    <w:rsid w:val="0087775A"/>
    <w:rsid w:val="0090745D"/>
    <w:rsid w:val="00A12278"/>
    <w:rsid w:val="00A17A72"/>
    <w:rsid w:val="00A250C0"/>
    <w:rsid w:val="00AB03BC"/>
    <w:rsid w:val="00C1712E"/>
    <w:rsid w:val="00D46AFF"/>
    <w:rsid w:val="00D67AD3"/>
    <w:rsid w:val="00F66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3409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AD3"/>
    <w:pPr>
      <w:ind w:left="720"/>
      <w:contextualSpacing/>
    </w:pPr>
  </w:style>
  <w:style w:type="character" w:customStyle="1" w:styleId="nowrap">
    <w:name w:val="nowrap"/>
    <w:basedOn w:val="DefaultParagraphFont"/>
    <w:rsid w:val="00A250C0"/>
  </w:style>
  <w:style w:type="character" w:customStyle="1" w:styleId="ipa">
    <w:name w:val="ipa"/>
    <w:basedOn w:val="DefaultParagraphFont"/>
    <w:rsid w:val="00A250C0"/>
  </w:style>
  <w:style w:type="character" w:styleId="Hyperlink">
    <w:name w:val="Hyperlink"/>
    <w:basedOn w:val="DefaultParagraphFont"/>
    <w:uiPriority w:val="99"/>
    <w:semiHidden/>
    <w:unhideWhenUsed/>
    <w:rsid w:val="00A250C0"/>
    <w:rPr>
      <w:color w:val="0000FF"/>
      <w:u w:val="single"/>
    </w:rPr>
  </w:style>
  <w:style w:type="character" w:customStyle="1" w:styleId="fn">
    <w:name w:val="fn"/>
    <w:basedOn w:val="DefaultParagraphFont"/>
    <w:rsid w:val="00A250C0"/>
  </w:style>
  <w:style w:type="table" w:styleId="TableGrid">
    <w:name w:val="Table Grid"/>
    <w:basedOn w:val="TableNormal"/>
    <w:uiPriority w:val="59"/>
    <w:rsid w:val="007A1D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6C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6CB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AD3"/>
    <w:pPr>
      <w:ind w:left="720"/>
      <w:contextualSpacing/>
    </w:pPr>
  </w:style>
  <w:style w:type="character" w:customStyle="1" w:styleId="nowrap">
    <w:name w:val="nowrap"/>
    <w:basedOn w:val="DefaultParagraphFont"/>
    <w:rsid w:val="00A250C0"/>
  </w:style>
  <w:style w:type="character" w:customStyle="1" w:styleId="ipa">
    <w:name w:val="ipa"/>
    <w:basedOn w:val="DefaultParagraphFont"/>
    <w:rsid w:val="00A250C0"/>
  </w:style>
  <w:style w:type="character" w:styleId="Hyperlink">
    <w:name w:val="Hyperlink"/>
    <w:basedOn w:val="DefaultParagraphFont"/>
    <w:uiPriority w:val="99"/>
    <w:semiHidden/>
    <w:unhideWhenUsed/>
    <w:rsid w:val="00A250C0"/>
    <w:rPr>
      <w:color w:val="0000FF"/>
      <w:u w:val="single"/>
    </w:rPr>
  </w:style>
  <w:style w:type="character" w:customStyle="1" w:styleId="fn">
    <w:name w:val="fn"/>
    <w:basedOn w:val="DefaultParagraphFont"/>
    <w:rsid w:val="00A250C0"/>
  </w:style>
  <w:style w:type="table" w:styleId="TableGrid">
    <w:name w:val="Table Grid"/>
    <w:basedOn w:val="TableNormal"/>
    <w:uiPriority w:val="59"/>
    <w:rsid w:val="007A1D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6C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6CB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861993">
      <w:bodyDiv w:val="1"/>
      <w:marLeft w:val="0"/>
      <w:marRight w:val="0"/>
      <w:marTop w:val="0"/>
      <w:marBottom w:val="0"/>
      <w:divBdr>
        <w:top w:val="none" w:sz="0" w:space="0" w:color="auto"/>
        <w:left w:val="none" w:sz="0" w:space="0" w:color="auto"/>
        <w:bottom w:val="none" w:sz="0" w:space="0" w:color="auto"/>
        <w:right w:val="none" w:sz="0" w:space="0" w:color="auto"/>
      </w:divBdr>
    </w:div>
    <w:div w:id="1023747925">
      <w:bodyDiv w:val="1"/>
      <w:marLeft w:val="0"/>
      <w:marRight w:val="0"/>
      <w:marTop w:val="0"/>
      <w:marBottom w:val="0"/>
      <w:divBdr>
        <w:top w:val="none" w:sz="0" w:space="0" w:color="auto"/>
        <w:left w:val="none" w:sz="0" w:space="0" w:color="auto"/>
        <w:bottom w:val="none" w:sz="0" w:space="0" w:color="auto"/>
        <w:right w:val="none" w:sz="0" w:space="0" w:color="auto"/>
      </w:divBdr>
      <w:divsChild>
        <w:div w:id="943341560">
          <w:marLeft w:val="336"/>
          <w:marRight w:val="0"/>
          <w:marTop w:val="120"/>
          <w:marBottom w:val="312"/>
          <w:divBdr>
            <w:top w:val="none" w:sz="0" w:space="0" w:color="auto"/>
            <w:left w:val="none" w:sz="0" w:space="0" w:color="auto"/>
            <w:bottom w:val="none" w:sz="0" w:space="0" w:color="auto"/>
            <w:right w:val="none" w:sz="0" w:space="0" w:color="auto"/>
          </w:divBdr>
          <w:divsChild>
            <w:div w:id="185587479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75318625">
          <w:marLeft w:val="336"/>
          <w:marRight w:val="0"/>
          <w:marTop w:val="120"/>
          <w:marBottom w:val="312"/>
          <w:divBdr>
            <w:top w:val="none" w:sz="0" w:space="0" w:color="auto"/>
            <w:left w:val="none" w:sz="0" w:space="0" w:color="auto"/>
            <w:bottom w:val="none" w:sz="0" w:space="0" w:color="auto"/>
            <w:right w:val="none" w:sz="0" w:space="0" w:color="auto"/>
          </w:divBdr>
          <w:divsChild>
            <w:div w:id="63310422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en.wikipedia.org/wiki/Nucleic_acid_double_helix" TargetMode="External"/><Relationship Id="rId20" Type="http://schemas.openxmlformats.org/officeDocument/2006/relationships/hyperlink" Target="https://en.wikipedia.org/wiki/Life"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en.wikipedia.org/wiki/Genetics" TargetMode="External"/><Relationship Id="rId11" Type="http://schemas.openxmlformats.org/officeDocument/2006/relationships/hyperlink" Target="https://en.wikipedia.org/wiki/Reproduction" TargetMode="External"/><Relationship Id="rId12" Type="http://schemas.openxmlformats.org/officeDocument/2006/relationships/hyperlink" Target="https://en.wikipedia.org/wiki/Organism" TargetMode="External"/><Relationship Id="rId13" Type="http://schemas.openxmlformats.org/officeDocument/2006/relationships/hyperlink" Target="https://en.wikipedia.org/wiki/Virus" TargetMode="External"/><Relationship Id="rId14" Type="http://schemas.openxmlformats.org/officeDocument/2006/relationships/hyperlink" Target="https://en.wikipedia.org/wiki/Ribonucleic_acid" TargetMode="External"/><Relationship Id="rId15" Type="http://schemas.openxmlformats.org/officeDocument/2006/relationships/hyperlink" Target="https://en.wikipedia.org/wiki/Nucleic_acid" TargetMode="External"/><Relationship Id="rId16" Type="http://schemas.openxmlformats.org/officeDocument/2006/relationships/hyperlink" Target="https://en.wikipedia.org/wiki/Protein" TargetMode="External"/><Relationship Id="rId17" Type="http://schemas.openxmlformats.org/officeDocument/2006/relationships/hyperlink" Target="https://en.wikipedia.org/wiki/Lipids" TargetMode="External"/><Relationship Id="rId18" Type="http://schemas.openxmlformats.org/officeDocument/2006/relationships/hyperlink" Target="https://en.wikipedia.org/wiki/Polysaccharide" TargetMode="External"/><Relationship Id="rId19" Type="http://schemas.openxmlformats.org/officeDocument/2006/relationships/hyperlink" Target="https://en.wikipedia.org/wiki/Macromolecule"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s://en.wikipedia.org/wiki/Help:IPA/English" TargetMode="External"/><Relationship Id="rId8" Type="http://schemas.openxmlformats.org/officeDocument/2006/relationships/hyperlink" Target="https://upload.wikimedia.org/wikipedia/commons/f/f2/En-us-Deoxyribonucleic_acid.og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2</Pages>
  <Words>587</Words>
  <Characters>3352</Characters>
  <Application>Microsoft Macintosh Word</Application>
  <DocSecurity>0</DocSecurity>
  <Lines>27</Lines>
  <Paragraphs>7</Paragraphs>
  <ScaleCrop>false</ScaleCrop>
  <Company>New Millennium Bible Fellowship </Company>
  <LinksUpToDate>false</LinksUpToDate>
  <CharactersWithSpaces>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Slater</dc:creator>
  <cp:keywords/>
  <dc:description/>
  <cp:lastModifiedBy>Bishop  Slater</cp:lastModifiedBy>
  <cp:revision>2</cp:revision>
  <cp:lastPrinted>2019-03-21T00:14:00Z</cp:lastPrinted>
  <dcterms:created xsi:type="dcterms:W3CDTF">2019-03-20T18:19:00Z</dcterms:created>
  <dcterms:modified xsi:type="dcterms:W3CDTF">2019-03-21T00:18:00Z</dcterms:modified>
</cp:coreProperties>
</file>